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AC1615">
      <w:pPr>
        <w:pStyle w:val="p"/>
      </w:pPr>
      <w:r w:rsidRPr="00AC1615">
        <w:rPr>
          <w:rStyle w:val="bold"/>
        </w:rPr>
        <w:t>projekt adaptacji lwiarni</w:t>
      </w:r>
      <w:r w:rsidR="00BD7EB2"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55543"/>
    <w:rsid w:val="0088333E"/>
    <w:rsid w:val="008F4809"/>
    <w:rsid w:val="00905AB0"/>
    <w:rsid w:val="00A26BA2"/>
    <w:rsid w:val="00AB57A1"/>
    <w:rsid w:val="00AC1615"/>
    <w:rsid w:val="00BD59C5"/>
    <w:rsid w:val="00BD7EB2"/>
    <w:rsid w:val="00C3725A"/>
    <w:rsid w:val="00CF6E3B"/>
    <w:rsid w:val="00D77393"/>
    <w:rsid w:val="00DE0E42"/>
    <w:rsid w:val="00EF1CF6"/>
    <w:rsid w:val="00FC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2</cp:revision>
  <dcterms:created xsi:type="dcterms:W3CDTF">2017-02-02T07:28:00Z</dcterms:created>
  <dcterms:modified xsi:type="dcterms:W3CDTF">2017-02-02T07:28:00Z</dcterms:modified>
</cp:coreProperties>
</file>